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9EF5" w14:textId="428DF52A" w:rsidR="006E7F99" w:rsidRPr="00740897" w:rsidRDefault="004D506A" w:rsidP="00E437F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89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 9. </w:t>
      </w:r>
      <w:r w:rsidRPr="00740897">
        <w:rPr>
          <w:rFonts w:ascii="Times New Roman" w:hAnsi="Times New Roman" w:cs="Times New Roman"/>
          <w:b/>
          <w:bCs/>
          <w:sz w:val="24"/>
          <w:szCs w:val="24"/>
        </w:rPr>
        <w:t>Текущее и будущее влияние снежного покрова и ледников на речной сток в горных районах</w:t>
      </w:r>
    </w:p>
    <w:p w14:paraId="5B0326D8" w14:textId="77777777" w:rsidR="00740897" w:rsidRPr="004D506A" w:rsidRDefault="00740897" w:rsidP="00E437F2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83B9759" w14:textId="77777777" w:rsidR="00FE21B5" w:rsidRDefault="00FE21B5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21B5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семинара: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47CEE59" w14:textId="77777777" w:rsidR="00FE21B5" w:rsidRDefault="00FE21B5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504C7E" w14:textId="42311291" w:rsidR="00FE21B5" w:rsidRDefault="00FE21B5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Оценка</w:t>
      </w:r>
      <w:r w:rsidR="00C91077">
        <w:rPr>
          <w:rFonts w:ascii="Times New Roman" w:hAnsi="Times New Roman" w:cs="Times New Roman"/>
          <w:sz w:val="24"/>
          <w:szCs w:val="24"/>
          <w:lang w:val="kk-KZ"/>
        </w:rPr>
        <w:t xml:space="preserve"> и анализ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текущего и будущего влияния снежного покрова и ледников на речной сток в горных районах. </w:t>
      </w:r>
    </w:p>
    <w:p w14:paraId="58E00A89" w14:textId="77777777" w:rsidR="00FE21B5" w:rsidRDefault="00FE21B5" w:rsidP="00E437F2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8B1D2A" w14:textId="37D09B3B" w:rsidR="00FE21B5" w:rsidRDefault="00FE21B5" w:rsidP="00E437F2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E21B5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 семинара</w:t>
      </w:r>
      <w:r w:rsidRPr="00FE21B5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14:paraId="1208BA89" w14:textId="77777777" w:rsidR="00FE21B5" w:rsidRDefault="00FE21B5" w:rsidP="00E437F2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82F319" w14:textId="28B73010" w:rsidR="00FE21B5" w:rsidRPr="00FE21B5" w:rsidRDefault="00FE21B5" w:rsidP="00FE21B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21B5">
        <w:rPr>
          <w:rFonts w:ascii="Times New Roman" w:hAnsi="Times New Roman" w:cs="Times New Roman"/>
          <w:sz w:val="24"/>
          <w:szCs w:val="24"/>
          <w:lang w:val="kk-KZ"/>
        </w:rPr>
        <w:t>Проанализировать влияние снежного покрова и ледников на речной сток;</w:t>
      </w:r>
    </w:p>
    <w:p w14:paraId="36578678" w14:textId="375761F9" w:rsidR="00FE21B5" w:rsidRPr="00FE21B5" w:rsidRDefault="00FE21B5" w:rsidP="00FE21B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21B5">
        <w:rPr>
          <w:rFonts w:ascii="Times New Roman" w:hAnsi="Times New Roman" w:cs="Times New Roman"/>
          <w:sz w:val="24"/>
          <w:szCs w:val="24"/>
          <w:lang w:val="kk-KZ"/>
        </w:rPr>
        <w:t>Оценить текущие и будущие климатические изменения в горных районах;</w:t>
      </w:r>
    </w:p>
    <w:p w14:paraId="2E565F21" w14:textId="718E7F0D" w:rsidR="00FE21B5" w:rsidRPr="00FE21B5" w:rsidRDefault="00FE21B5" w:rsidP="00FE21B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21B5">
        <w:rPr>
          <w:rFonts w:ascii="Times New Roman" w:hAnsi="Times New Roman" w:cs="Times New Roman"/>
          <w:sz w:val="24"/>
          <w:szCs w:val="24"/>
          <w:lang w:val="kk-KZ"/>
        </w:rPr>
        <w:t xml:space="preserve">Отметить последствия климатических изменений в горных районах. </w:t>
      </w:r>
    </w:p>
    <w:p w14:paraId="02AD0E36" w14:textId="77777777" w:rsidR="00FE21B5" w:rsidRPr="00FE21B5" w:rsidRDefault="00FE21B5" w:rsidP="00FE21B5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D36717" w14:textId="3F619A9D" w:rsidR="004D506A" w:rsidRPr="004D506A" w:rsidRDefault="00FE21B5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4D506A" w:rsidRPr="004D506A">
        <w:rPr>
          <w:rFonts w:ascii="Times New Roman" w:hAnsi="Times New Roman" w:cs="Times New Roman"/>
          <w:sz w:val="24"/>
          <w:szCs w:val="24"/>
        </w:rPr>
        <w:t>ценка</w:t>
      </w:r>
      <w:proofErr w:type="spellEnd"/>
      <w:r w:rsidR="004D506A" w:rsidRPr="004D506A">
        <w:rPr>
          <w:rFonts w:ascii="Times New Roman" w:hAnsi="Times New Roman" w:cs="Times New Roman"/>
          <w:sz w:val="24"/>
          <w:szCs w:val="24"/>
        </w:rPr>
        <w:t xml:space="preserve"> результатов исследований последних пяти лет о происходящих изменениях океана, ледников, снежного покрова и вечной мерзлоты на планете, об их влиянии на прибрежные, полярные и горные экосистемы и общество, а также о возможностях адаптации систем к происходящим изменениям. Все население планеты напрямую или косвенно зависит от океана и криосферы. Люди, живущие в прибрежных, полярных и горных районах, особенно подвержены рискам изменения климата.</w:t>
      </w:r>
    </w:p>
    <w:p w14:paraId="1CC1F12D" w14:textId="009C8035" w:rsidR="004D506A" w:rsidRPr="004D506A" w:rsidRDefault="00C91077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2019 году </w:t>
      </w:r>
      <w:r w:rsidR="004D506A" w:rsidRPr="004D506A">
        <w:rPr>
          <w:rFonts w:ascii="Times New Roman" w:hAnsi="Times New Roman" w:cs="Times New Roman"/>
          <w:sz w:val="24"/>
          <w:szCs w:val="24"/>
        </w:rPr>
        <w:t>эксперт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4D506A" w:rsidRPr="004D5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проанализировали</w:t>
      </w:r>
      <w:r w:rsidR="004D506A" w:rsidRPr="004D506A">
        <w:rPr>
          <w:rFonts w:ascii="Times New Roman" w:hAnsi="Times New Roman" w:cs="Times New Roman"/>
          <w:sz w:val="24"/>
          <w:szCs w:val="24"/>
        </w:rPr>
        <w:t xml:space="preserve"> всех вышедших за последние 5 лет публикаций (порядка 7000 статей) и </w:t>
      </w:r>
      <w:proofErr w:type="spellStart"/>
      <w:r w:rsidR="004D506A" w:rsidRPr="004D506A">
        <w:rPr>
          <w:rFonts w:ascii="Times New Roman" w:hAnsi="Times New Roman" w:cs="Times New Roman"/>
          <w:sz w:val="24"/>
          <w:szCs w:val="24"/>
        </w:rPr>
        <w:t>подгото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вили</w:t>
      </w:r>
      <w:r w:rsidR="004D506A" w:rsidRPr="004D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6A" w:rsidRPr="004D506A">
        <w:rPr>
          <w:rFonts w:ascii="Times New Roman" w:hAnsi="Times New Roman" w:cs="Times New Roman"/>
          <w:sz w:val="24"/>
          <w:szCs w:val="24"/>
        </w:rPr>
        <w:t>оценочн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ый </w:t>
      </w:r>
      <w:r w:rsidR="004D506A" w:rsidRPr="004D506A">
        <w:rPr>
          <w:rFonts w:ascii="Times New Roman" w:hAnsi="Times New Roman" w:cs="Times New Roman"/>
          <w:sz w:val="24"/>
          <w:szCs w:val="24"/>
        </w:rPr>
        <w:t>доклад. Работа эксперта — это не просто обзор статей, но и оценка, насколько обоснованы те или иные общие выводы, достаточно ли работ, фактов и доказательств для того или иного заключения. В процессе подготовки текст доклада тщательно рецензировался более широким кругом специалистов, и на каждый из более чем 30000 комментариев экспертов из 80 стран мы должны были дать обоснованный ответ", – отметил Станислав Кутузов.</w:t>
      </w:r>
    </w:p>
    <w:p w14:paraId="67A885A4" w14:textId="6F65078B" w:rsidR="004D506A" w:rsidRPr="004D506A" w:rsidRDefault="004D506A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506A">
        <w:rPr>
          <w:rFonts w:ascii="Times New Roman" w:hAnsi="Times New Roman" w:cs="Times New Roman"/>
          <w:sz w:val="24"/>
          <w:szCs w:val="24"/>
        </w:rPr>
        <w:t xml:space="preserve">В </w:t>
      </w:r>
      <w:r w:rsidR="00C91077">
        <w:rPr>
          <w:rFonts w:ascii="Times New Roman" w:hAnsi="Times New Roman" w:cs="Times New Roman"/>
          <w:sz w:val="24"/>
          <w:szCs w:val="24"/>
          <w:lang w:val="kk-KZ"/>
        </w:rPr>
        <w:t>результате</w:t>
      </w:r>
      <w:r w:rsidRPr="004D506A">
        <w:rPr>
          <w:rFonts w:ascii="Times New Roman" w:hAnsi="Times New Roman" w:cs="Times New Roman"/>
          <w:sz w:val="24"/>
          <w:szCs w:val="24"/>
        </w:rPr>
        <w:t xml:space="preserve"> отмечается, что земная криосфера сокращается за счет потери массы ледников и ледниковых покровов, сокращения сезонного снежного покрова и деградации мерзлоты ускоряющимися темпами. Так, с 2006 по 2015 гг. Гренландия теряла 278 </w:t>
      </w:r>
      <w:proofErr w:type="spellStart"/>
      <w:r w:rsidRPr="004D506A">
        <w:rPr>
          <w:rFonts w:ascii="Times New Roman" w:hAnsi="Times New Roman" w:cs="Times New Roman"/>
          <w:sz w:val="24"/>
          <w:szCs w:val="24"/>
        </w:rPr>
        <w:t>гигатонн</w:t>
      </w:r>
      <w:proofErr w:type="spellEnd"/>
      <w:r w:rsidRPr="004D50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506A">
        <w:rPr>
          <w:rFonts w:ascii="Times New Roman" w:hAnsi="Times New Roman" w:cs="Times New Roman"/>
          <w:sz w:val="24"/>
          <w:szCs w:val="24"/>
        </w:rPr>
        <w:t>Гт</w:t>
      </w:r>
      <w:proofErr w:type="spellEnd"/>
      <w:r w:rsidRPr="004D506A">
        <w:rPr>
          <w:rFonts w:ascii="Times New Roman" w:hAnsi="Times New Roman" w:cs="Times New Roman"/>
          <w:sz w:val="24"/>
          <w:szCs w:val="24"/>
        </w:rPr>
        <w:t xml:space="preserve">) ежегодно, что эквивалентно 0,77 мм подъема уровня Мирового океана, масса ледникового покрова Антарктиды сокращалась со скоростью 155 </w:t>
      </w:r>
      <w:proofErr w:type="spellStart"/>
      <w:r w:rsidRPr="004D506A">
        <w:rPr>
          <w:rFonts w:ascii="Times New Roman" w:hAnsi="Times New Roman" w:cs="Times New Roman"/>
          <w:sz w:val="24"/>
          <w:szCs w:val="24"/>
        </w:rPr>
        <w:t>Гт</w:t>
      </w:r>
      <w:proofErr w:type="spellEnd"/>
      <w:r w:rsidRPr="004D506A">
        <w:rPr>
          <w:rFonts w:ascii="Times New Roman" w:hAnsi="Times New Roman" w:cs="Times New Roman"/>
          <w:sz w:val="24"/>
          <w:szCs w:val="24"/>
        </w:rPr>
        <w:t xml:space="preserve"> в год (0,43 мм уровня океана). Остальные ледники мира в сумме теряли примерно столько же, сколько Гренландия (220 </w:t>
      </w:r>
      <w:proofErr w:type="spellStart"/>
      <w:r w:rsidRPr="004D506A">
        <w:rPr>
          <w:rFonts w:ascii="Times New Roman" w:hAnsi="Times New Roman" w:cs="Times New Roman"/>
          <w:sz w:val="24"/>
          <w:szCs w:val="24"/>
        </w:rPr>
        <w:t>Гт</w:t>
      </w:r>
      <w:proofErr w:type="spellEnd"/>
      <w:r w:rsidRPr="004D506A">
        <w:rPr>
          <w:rFonts w:ascii="Times New Roman" w:hAnsi="Times New Roman" w:cs="Times New Roman"/>
          <w:sz w:val="24"/>
          <w:szCs w:val="24"/>
        </w:rPr>
        <w:t xml:space="preserve"> в год). Скорость потери массы Антарктиды утроилась в 2007-2016 гг. по сравнению с 1997-2006 гг. Темпы потери массы ледников Гренландии за то же время удвоились. Минимальная площадь снежного покрова в Арктике (июнь) сокращалась со скоростью 13,4% за десятилетие с 1967 по 2018 гг. Сокращается толщина, площадь и длительность залегания сезонного покрова практически во всех горных районах со скоростью до 10 дней в десятилетие. Продолжается деградация мерзлоты: с 2007 по 2016 гг. рост температуры многолетнемерзлых пород составил 0,29 градуса.</w:t>
      </w:r>
    </w:p>
    <w:p w14:paraId="0F2577E2" w14:textId="62CBB885" w:rsidR="004D506A" w:rsidRPr="004D506A" w:rsidRDefault="004D506A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506A">
        <w:rPr>
          <w:rFonts w:ascii="Times New Roman" w:hAnsi="Times New Roman" w:cs="Times New Roman"/>
          <w:sz w:val="24"/>
          <w:szCs w:val="24"/>
        </w:rPr>
        <w:t xml:space="preserve">За счет изменения снежного режима и таяния ледников изменяется режим стока рек. Расход воды северных рек вырос на 3% за последние 40 лет. За счет таяния ледников и деградации мерзлоты в горах снижается устойчивость склонов. Возросло количество </w:t>
      </w:r>
      <w:proofErr w:type="spellStart"/>
      <w:r w:rsidRPr="004D506A">
        <w:rPr>
          <w:rFonts w:ascii="Times New Roman" w:hAnsi="Times New Roman" w:cs="Times New Roman"/>
          <w:sz w:val="24"/>
          <w:szCs w:val="24"/>
        </w:rPr>
        <w:t>приледниковых</w:t>
      </w:r>
      <w:proofErr w:type="spellEnd"/>
      <w:r w:rsidRPr="004D506A">
        <w:rPr>
          <w:rFonts w:ascii="Times New Roman" w:hAnsi="Times New Roman" w:cs="Times New Roman"/>
          <w:sz w:val="24"/>
          <w:szCs w:val="24"/>
        </w:rPr>
        <w:t xml:space="preserve"> озер.</w:t>
      </w:r>
    </w:p>
    <w:p w14:paraId="39A58947" w14:textId="2B3C3F3C" w:rsidR="004D506A" w:rsidRPr="004D506A" w:rsidRDefault="004D506A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506A">
        <w:rPr>
          <w:rFonts w:ascii="Times New Roman" w:hAnsi="Times New Roman" w:cs="Times New Roman"/>
          <w:sz w:val="24"/>
          <w:szCs w:val="24"/>
        </w:rPr>
        <w:t xml:space="preserve">На фоне потепления в Арктике, где температура повышается в два раза быстрее, чем в среднем на планете, сокращается площадь и толщина морского льда во все месяцы. Минимальная площадь льда в сентябре беспрецедентна за последнюю 1000 лет и </w:t>
      </w:r>
      <w:r w:rsidRPr="004D506A">
        <w:rPr>
          <w:rFonts w:ascii="Times New Roman" w:hAnsi="Times New Roman" w:cs="Times New Roman"/>
          <w:sz w:val="24"/>
          <w:szCs w:val="24"/>
        </w:rPr>
        <w:lastRenderedPageBreak/>
        <w:t>сокращается на 13% каждое десятилетие. Доля площади, занятой мощными старыми льдами (более 5 лет), сократилась на 90% с 1979 г.</w:t>
      </w:r>
    </w:p>
    <w:p w14:paraId="1C5F54CC" w14:textId="4152AFEC" w:rsidR="004D506A" w:rsidRPr="004D506A" w:rsidRDefault="004D506A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06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E437F2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4D506A">
        <w:rPr>
          <w:rFonts w:ascii="Times New Roman" w:hAnsi="Times New Roman" w:cs="Times New Roman"/>
          <w:sz w:val="24"/>
          <w:szCs w:val="24"/>
        </w:rPr>
        <w:t>должается</w:t>
      </w:r>
      <w:proofErr w:type="spellEnd"/>
      <w:r w:rsidRPr="004D506A">
        <w:rPr>
          <w:rFonts w:ascii="Times New Roman" w:hAnsi="Times New Roman" w:cs="Times New Roman"/>
          <w:sz w:val="24"/>
          <w:szCs w:val="24"/>
        </w:rPr>
        <w:t xml:space="preserve"> рост температуры воды океана, сопровождающийся потерей кислорода и окислением. Участились случаи периодов экстремально высокой температуры поверхностных вод. Океан поглотил 20-30% антропогенного CO2 с 1980-х годов, что привело к увеличению кислотности воды.</w:t>
      </w:r>
    </w:p>
    <w:p w14:paraId="3C941308" w14:textId="4610C5B0" w:rsidR="004D506A" w:rsidRPr="004D506A" w:rsidRDefault="004D506A" w:rsidP="003D23E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506A">
        <w:rPr>
          <w:rFonts w:ascii="Times New Roman" w:hAnsi="Times New Roman" w:cs="Times New Roman"/>
          <w:sz w:val="24"/>
          <w:szCs w:val="24"/>
        </w:rPr>
        <w:t>Наблюдения показывают, что рост уровня Мирового океана ускоряется в последние годы и происходит в основном за счет таяния ледников и термического расширения. В 2005-2015 он составил 3,6 мм в год, что в 2,5 быстрее, чем в 1901-1990 гг. Следует учитывать, что темпы роста уровня океана неоднородны в различных регионах и могут отличаться на 30% от среднего.</w:t>
      </w:r>
    </w:p>
    <w:p w14:paraId="14195AC7" w14:textId="1C33C362" w:rsidR="004D506A" w:rsidRPr="004D506A" w:rsidRDefault="004D506A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506A">
        <w:rPr>
          <w:rFonts w:ascii="Times New Roman" w:hAnsi="Times New Roman" w:cs="Times New Roman"/>
          <w:sz w:val="24"/>
          <w:szCs w:val="24"/>
        </w:rPr>
        <w:t>Изменения криосферы влияют на морские и наземные экосистемы в горах и полярных районах. Происходит расширение ареалов обитания на более высокие высотные уровни в горах и сдвиг границ ареалов на в полярных районах. Снижается распространенность некоторых видов, адаптированных к холодным и снежным условиям. Площадь и частота пожаров является беспрецедентной за последние 10000 лет.</w:t>
      </w:r>
    </w:p>
    <w:p w14:paraId="701BA212" w14:textId="08DB477E" w:rsidR="004D506A" w:rsidRPr="004D506A" w:rsidRDefault="004D506A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506A">
        <w:rPr>
          <w:rFonts w:ascii="Times New Roman" w:hAnsi="Times New Roman" w:cs="Times New Roman"/>
          <w:sz w:val="24"/>
          <w:szCs w:val="24"/>
        </w:rPr>
        <w:t>Изменения криосферы в Арктике и высокогорных районах оказывают в основном негативное воздействие на снабжение пресной водой, гидроэнергетику, инфраструктуру, транспорт, продовольственную безопасность, туризм и отдых, здоровье и благополучие, а также культурные и социальные ценности.</w:t>
      </w:r>
    </w:p>
    <w:p w14:paraId="0C0E63F2" w14:textId="5F526BC9" w:rsidR="004D506A" w:rsidRPr="004D506A" w:rsidRDefault="004D506A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506A">
        <w:rPr>
          <w:rFonts w:ascii="Times New Roman" w:hAnsi="Times New Roman" w:cs="Times New Roman"/>
          <w:sz w:val="24"/>
          <w:szCs w:val="24"/>
        </w:rPr>
        <w:t>Население прибрежной зоны подвержено множеству воздействий, связанных с изменением климата, океана и криосферы, включая экстремальные уровни моря, морские волны тепла и потери морского льда и таяние вечной мерзлоты. Экстремальные уровни воды на побережье повышаются из-за роста среднего уровня моря, с заметным воздействием приливных наводнений в некоторых регионах. Разнообразные меры адаптации были реализованы во всем мире, главным образом как реакция на экстремальные события, с некоторыми крупными инфраструктурными проектами, которые предусматривают будущее повышение уровня океана.</w:t>
      </w:r>
    </w:p>
    <w:p w14:paraId="36F4A157" w14:textId="77FDF501" w:rsidR="004D506A" w:rsidRPr="004D506A" w:rsidRDefault="004D506A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506A">
        <w:rPr>
          <w:rFonts w:ascii="Times New Roman" w:hAnsi="Times New Roman" w:cs="Times New Roman"/>
          <w:sz w:val="24"/>
          <w:szCs w:val="24"/>
        </w:rPr>
        <w:t>Прогнозируемое изменение массы ледников к 2100 году составляет от 18 до 36% в зависимости от сценария выбросов парниковых газов, что эквивалентно вкладу в рост уровня Мирового океана от 94 мм до 200 мм. В таких регионах, как Альпы, Кавказ, Скандинавия, Северная Азия и тропические районы, ледники потеряют более 80% массы.</w:t>
      </w:r>
    </w:p>
    <w:p w14:paraId="2C4BF9E5" w14:textId="64AD1249" w:rsidR="004D506A" w:rsidRPr="004D506A" w:rsidRDefault="004D506A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506A">
        <w:rPr>
          <w:rFonts w:ascii="Times New Roman" w:hAnsi="Times New Roman" w:cs="Times New Roman"/>
          <w:sz w:val="24"/>
          <w:szCs w:val="24"/>
        </w:rPr>
        <w:t>Средняя толщина снежного покрова в низкогорье уменьшится на 10-40% к 2031-2050 гг.</w:t>
      </w:r>
    </w:p>
    <w:p w14:paraId="213C2283" w14:textId="5EA35C26" w:rsidR="004D506A" w:rsidRPr="004D506A" w:rsidRDefault="004D506A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506A">
        <w:rPr>
          <w:rFonts w:ascii="Times New Roman" w:hAnsi="Times New Roman" w:cs="Times New Roman"/>
          <w:sz w:val="24"/>
          <w:szCs w:val="24"/>
        </w:rPr>
        <w:t>Прогнозируется увеличение зимнего стока рек и более ранние весенние паводки. На протяжении 21 века среднегодовой речной сток в горах достигнет максимума и начнет снижаться.</w:t>
      </w:r>
    </w:p>
    <w:p w14:paraId="1F4F5EBF" w14:textId="3C1311A5" w:rsidR="004D506A" w:rsidRPr="004D506A" w:rsidRDefault="004D506A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506A">
        <w:rPr>
          <w:rFonts w:ascii="Times New Roman" w:hAnsi="Times New Roman" w:cs="Times New Roman"/>
          <w:sz w:val="24"/>
          <w:szCs w:val="24"/>
        </w:rPr>
        <w:t>Общий рост уровня Мирового океана может составить от 0,4 м до 0,8 м к 2100 г. При этом скорость подъема уровня океана может достигнуть нескольких сантиметров в год в 22 в.</w:t>
      </w:r>
    </w:p>
    <w:p w14:paraId="62D68511" w14:textId="1841708D" w:rsidR="004D506A" w:rsidRDefault="004D506A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506A">
        <w:rPr>
          <w:rFonts w:ascii="Times New Roman" w:hAnsi="Times New Roman" w:cs="Times New Roman"/>
          <w:sz w:val="24"/>
          <w:szCs w:val="24"/>
        </w:rPr>
        <w:t>В докладе также приводятся возможные меры для адаптации к происходящим и прогнозируемым изменениям.</w:t>
      </w:r>
    </w:p>
    <w:p w14:paraId="218796E8" w14:textId="0D47F9B9" w:rsidR="0098372E" w:rsidRDefault="0098372E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D43E249" w14:textId="504CC736" w:rsidR="0098372E" w:rsidRDefault="0098372E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834167" w14:textId="4270DDA4" w:rsidR="0098372E" w:rsidRDefault="0098372E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F3B284" w14:textId="66147F44" w:rsidR="0098372E" w:rsidRDefault="0098372E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6343B9" w14:textId="6A29D8E3" w:rsidR="0098372E" w:rsidRDefault="0098372E" w:rsidP="00E437F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725DA5" w14:textId="6998EE86" w:rsidR="0098372E" w:rsidRPr="00121CB9" w:rsidRDefault="0098372E" w:rsidP="0098372E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21CB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Литература:</w:t>
      </w:r>
    </w:p>
    <w:p w14:paraId="2B03868A" w14:textId="77777777" w:rsidR="0098372E" w:rsidRPr="0098372E" w:rsidRDefault="0098372E" w:rsidP="0098372E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231E8C" w14:textId="00051792" w:rsidR="0098372E" w:rsidRPr="0098372E" w:rsidRDefault="0098372E" w:rsidP="0098372E">
      <w:pPr>
        <w:tabs>
          <w:tab w:val="left" w:pos="7797"/>
          <w:tab w:val="left" w:pos="79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Alean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J.: Ice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avalanches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empirical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Glaciol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., 31, 324–333, 1985.</w:t>
      </w:r>
    </w:p>
    <w:p w14:paraId="11F78AED" w14:textId="3400F846" w:rsidR="0098372E" w:rsidRPr="0098372E" w:rsidRDefault="0098372E" w:rsidP="0098372E">
      <w:pPr>
        <w:tabs>
          <w:tab w:val="left" w:pos="7797"/>
          <w:tab w:val="left" w:pos="79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72E">
        <w:rPr>
          <w:rFonts w:ascii="Times New Roman" w:hAnsi="Times New Roman" w:cs="Times New Roman"/>
          <w:sz w:val="24"/>
          <w:szCs w:val="24"/>
        </w:rPr>
        <w:t xml:space="preserve">Allen, S. K., Schneider, D.,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Owens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I. F.: First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modelling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glacial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hazards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Mount Cook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72E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Zealand’s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Southern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Alps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Hazards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Earth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Syst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., 9,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72E">
        <w:rPr>
          <w:rFonts w:ascii="Times New Roman" w:hAnsi="Times New Roman" w:cs="Times New Roman"/>
          <w:sz w:val="24"/>
          <w:szCs w:val="24"/>
        </w:rPr>
        <w:t>481–499, https://doi.org/10.5194/nhess-9-481-2009, 2009.</w:t>
      </w:r>
    </w:p>
    <w:p w14:paraId="78CCCF8B" w14:textId="7F0687F5" w:rsidR="0098372E" w:rsidRPr="0098372E" w:rsidRDefault="0098372E" w:rsidP="0098372E">
      <w:pPr>
        <w:tabs>
          <w:tab w:val="left" w:pos="7797"/>
          <w:tab w:val="left" w:pos="79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Bizhanov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N. K.,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Vinohodov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V. N.,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Kulmahanov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S. K.,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Nurlanov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72E">
        <w:rPr>
          <w:rFonts w:ascii="Times New Roman" w:hAnsi="Times New Roman" w:cs="Times New Roman"/>
          <w:sz w:val="24"/>
          <w:szCs w:val="24"/>
        </w:rPr>
        <w:t xml:space="preserve">M. T.,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Popov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N. V.: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Bezopasnost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Glyatsialny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Selei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72E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Kazakhstane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(Safety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Glacial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Debris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Flows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Kazakhstan),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Almaty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101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., 1998 (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Russian).</w:t>
      </w:r>
    </w:p>
    <w:p w14:paraId="31FDB104" w14:textId="34709BDA" w:rsidR="0098372E" w:rsidRPr="0098372E" w:rsidRDefault="0098372E" w:rsidP="0098372E">
      <w:pPr>
        <w:tabs>
          <w:tab w:val="left" w:pos="7797"/>
          <w:tab w:val="left" w:pos="79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Bolch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Buchroithner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M. F.,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Peters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Baessler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Bajracharya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72E">
        <w:rPr>
          <w:rFonts w:ascii="Times New Roman" w:hAnsi="Times New Roman" w:cs="Times New Roman"/>
          <w:sz w:val="24"/>
          <w:szCs w:val="24"/>
        </w:rPr>
        <w:t xml:space="preserve">S.: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glacier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glacial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lakes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Mt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Everest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Nepal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spaceborne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imagery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Hazards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Earth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Syst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., 8, 1329–1340, https://doi.org/10.5194/nhess-8-1329-2008, 2008.</w:t>
      </w:r>
    </w:p>
    <w:p w14:paraId="36583399" w14:textId="6B62548E" w:rsidR="0098372E" w:rsidRPr="0098372E" w:rsidRDefault="0098372E" w:rsidP="0098372E">
      <w:pPr>
        <w:tabs>
          <w:tab w:val="left" w:pos="7797"/>
          <w:tab w:val="left" w:pos="79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Bolch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Menounos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Wheate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R.: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Landsat-based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glaciers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western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Canada, 1985–2005, Remote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. Environ.,114, 127–137, 2010.</w:t>
      </w:r>
    </w:p>
    <w:p w14:paraId="40BD07A8" w14:textId="16ADD1C2" w:rsidR="0098372E" w:rsidRPr="0098372E" w:rsidRDefault="0098372E" w:rsidP="0098372E">
      <w:pPr>
        <w:tabs>
          <w:tab w:val="left" w:pos="7797"/>
          <w:tab w:val="left" w:pos="79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Bolch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Peters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Yegorov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Pradhan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B.,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Buchroithner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, M.,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Blagoveshchensky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V.: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glacial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lakes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Tien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Shan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Hazards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, 59,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72E">
        <w:rPr>
          <w:rFonts w:ascii="Times New Roman" w:hAnsi="Times New Roman" w:cs="Times New Roman"/>
          <w:sz w:val="24"/>
          <w:szCs w:val="24"/>
        </w:rPr>
        <w:t>1691–1714, 2011.</w:t>
      </w:r>
    </w:p>
    <w:p w14:paraId="5C159774" w14:textId="62903DFF" w:rsidR="0098372E" w:rsidRPr="0098372E" w:rsidRDefault="0098372E" w:rsidP="0098372E">
      <w:pPr>
        <w:tabs>
          <w:tab w:val="left" w:pos="7797"/>
          <w:tab w:val="left" w:pos="79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72E">
        <w:rPr>
          <w:rFonts w:ascii="Times New Roman" w:hAnsi="Times New Roman" w:cs="Times New Roman"/>
          <w:sz w:val="24"/>
          <w:szCs w:val="24"/>
        </w:rPr>
        <w:t xml:space="preserve">Cook, S. J.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Quincey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D. J.: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Estimating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Alpine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glacial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lakes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Earth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Surf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Dynam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., 3, 559–575,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72E">
        <w:rPr>
          <w:rFonts w:ascii="Times New Roman" w:hAnsi="Times New Roman" w:cs="Times New Roman"/>
          <w:sz w:val="24"/>
          <w:szCs w:val="24"/>
        </w:rPr>
        <w:t>https://doi.org/10.5194/esurf-3-559-2015, 2015.</w:t>
      </w:r>
    </w:p>
    <w:p w14:paraId="2B4C4A8A" w14:textId="62D6DCD1" w:rsidR="0098372E" w:rsidRPr="0098372E" w:rsidRDefault="0098372E" w:rsidP="0098372E">
      <w:pPr>
        <w:tabs>
          <w:tab w:val="left" w:pos="7797"/>
          <w:tab w:val="left" w:pos="79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72E">
        <w:rPr>
          <w:rFonts w:ascii="Times New Roman" w:hAnsi="Times New Roman" w:cs="Times New Roman"/>
          <w:sz w:val="24"/>
          <w:szCs w:val="24"/>
        </w:rPr>
        <w:t xml:space="preserve">Cook, S. J.,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Kougkoulos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Edwards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L. A.,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Dortch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Hoffmann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D.: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Glacier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glacial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lake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outburst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flood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Bolivian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Andes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Cryosphere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, 10, 2399–2413,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72E">
        <w:rPr>
          <w:rFonts w:ascii="Times New Roman" w:hAnsi="Times New Roman" w:cs="Times New Roman"/>
          <w:sz w:val="24"/>
          <w:szCs w:val="24"/>
        </w:rPr>
        <w:t>https://doi.org/10.5194/tc-10-2399-2016, 2016.</w:t>
      </w:r>
    </w:p>
    <w:p w14:paraId="032CC573" w14:textId="77777777" w:rsidR="0098372E" w:rsidRDefault="0098372E" w:rsidP="0098372E">
      <w:pPr>
        <w:tabs>
          <w:tab w:val="left" w:pos="7797"/>
          <w:tab w:val="left" w:pos="79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98372E">
        <w:rPr>
          <w:rFonts w:ascii="Times New Roman" w:hAnsi="Times New Roman" w:cs="Times New Roman"/>
          <w:sz w:val="24"/>
          <w:szCs w:val="24"/>
        </w:rPr>
        <w:t>Evans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S. G.: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Landslide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damming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Cordillera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western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72E">
        <w:rPr>
          <w:rFonts w:ascii="Times New Roman" w:hAnsi="Times New Roman" w:cs="Times New Roman"/>
          <w:sz w:val="24"/>
          <w:szCs w:val="24"/>
        </w:rPr>
        <w:t xml:space="preserve">Canada,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Landslide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dams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mitigation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edited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Schuster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R. L., American Society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Engineers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Geotechnical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, New York, 3, 111–130, 1986.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BE71B6D" w14:textId="6C41B835" w:rsidR="0098372E" w:rsidRPr="0098372E" w:rsidRDefault="0098372E" w:rsidP="0098372E">
      <w:pPr>
        <w:tabs>
          <w:tab w:val="left" w:pos="7797"/>
          <w:tab w:val="left" w:pos="79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72E">
        <w:rPr>
          <w:rFonts w:ascii="Times New Roman" w:hAnsi="Times New Roman" w:cs="Times New Roman"/>
          <w:sz w:val="24"/>
          <w:szCs w:val="24"/>
        </w:rPr>
        <w:t>Evans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S. G.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Delaney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K. B.: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Catastrophic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Flows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Glacial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Environment,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Snow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Ice-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Hazards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Disasters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Haeberli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Whiteman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Shroder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., J. F.,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, 563–606, 2015.</w:t>
      </w:r>
    </w:p>
    <w:p w14:paraId="01148C2E" w14:textId="3A2339B1" w:rsidR="0098372E" w:rsidRPr="0098372E" w:rsidRDefault="0098372E" w:rsidP="0098372E">
      <w:pPr>
        <w:tabs>
          <w:tab w:val="left" w:pos="7797"/>
          <w:tab w:val="left" w:pos="79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72E">
        <w:rPr>
          <w:rFonts w:ascii="Times New Roman" w:hAnsi="Times New Roman" w:cs="Times New Roman"/>
          <w:sz w:val="24"/>
          <w:szCs w:val="24"/>
        </w:rPr>
        <w:t>Farinotti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Longuevergne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Moholdt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Duethmann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, D.,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Mölg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Bolch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Vorogushyn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Güntner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A.: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Substantial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glacier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Tien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Shan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8372E">
        <w:rPr>
          <w:rFonts w:ascii="Times New Roman" w:hAnsi="Times New Roman" w:cs="Times New Roman"/>
          <w:sz w:val="24"/>
          <w:szCs w:val="24"/>
        </w:rPr>
        <w:t>Geosci</w:t>
      </w:r>
      <w:proofErr w:type="spellEnd"/>
      <w:r w:rsidRPr="0098372E">
        <w:rPr>
          <w:rFonts w:ascii="Times New Roman" w:hAnsi="Times New Roman" w:cs="Times New Roman"/>
          <w:sz w:val="24"/>
          <w:szCs w:val="24"/>
        </w:rPr>
        <w:t>., 8, 716–722, 2015.</w:t>
      </w:r>
    </w:p>
    <w:p w14:paraId="4277CC5E" w14:textId="6706DC8D" w:rsidR="0098372E" w:rsidRPr="004D506A" w:rsidRDefault="0098372E" w:rsidP="0098372E">
      <w:pPr>
        <w:tabs>
          <w:tab w:val="left" w:pos="7797"/>
          <w:tab w:val="left" w:pos="793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8372E" w:rsidRPr="004D5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76D2F"/>
    <w:multiLevelType w:val="hybridMultilevel"/>
    <w:tmpl w:val="B5B2F9DA"/>
    <w:lvl w:ilvl="0" w:tplc="C726AB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110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BD"/>
    <w:rsid w:val="00121CB9"/>
    <w:rsid w:val="003D23E2"/>
    <w:rsid w:val="003F7BBD"/>
    <w:rsid w:val="004D506A"/>
    <w:rsid w:val="006E7F99"/>
    <w:rsid w:val="00740897"/>
    <w:rsid w:val="00961C22"/>
    <w:rsid w:val="0098372E"/>
    <w:rsid w:val="00C91077"/>
    <w:rsid w:val="00E437F2"/>
    <w:rsid w:val="00F604AE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DD3A"/>
  <w15:chartTrackingRefBased/>
  <w15:docId w15:val="{DF9C2233-1BF9-41F5-BBE2-C739090F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 nasim</dc:creator>
  <cp:keywords/>
  <dc:description/>
  <cp:lastModifiedBy>shal nasim</cp:lastModifiedBy>
  <cp:revision>9</cp:revision>
  <dcterms:created xsi:type="dcterms:W3CDTF">2023-11-03T03:23:00Z</dcterms:created>
  <dcterms:modified xsi:type="dcterms:W3CDTF">2023-11-03T04:40:00Z</dcterms:modified>
</cp:coreProperties>
</file>